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885DEC" w14:textId="28397294" w:rsidR="00E800B2" w:rsidRDefault="00313858" w:rsidP="00313858">
      <w:pPr>
        <w:tabs>
          <w:tab w:val="center" w:pos="3121"/>
          <w:tab w:val="right" w:pos="9414"/>
        </w:tabs>
        <w:spacing w:after="0" w:line="259" w:lineRule="auto"/>
        <w:ind w:left="0" w:right="0" w:firstLine="0"/>
        <w:jc w:val="left"/>
      </w:pPr>
      <w:r>
        <w:rPr>
          <w:rFonts w:ascii="Calibri" w:eastAsia="Calibri" w:hAnsi="Calibri" w:cs="Calibri"/>
          <w:sz w:val="22"/>
        </w:rPr>
        <w:tab/>
      </w:r>
      <w:r>
        <w:t xml:space="preserve"> </w:t>
      </w:r>
      <w:r>
        <w:tab/>
      </w:r>
      <w:r>
        <w:rPr>
          <w:sz w:val="20"/>
        </w:rPr>
        <w:t xml:space="preserve"> </w:t>
      </w:r>
    </w:p>
    <w:p w14:paraId="1E87EF1E" w14:textId="77777777" w:rsidR="00E800B2" w:rsidRDefault="00313858">
      <w:pPr>
        <w:spacing w:after="17" w:line="259" w:lineRule="auto"/>
        <w:ind w:left="0" w:right="8" w:firstLine="0"/>
        <w:jc w:val="right"/>
      </w:pPr>
      <w:r>
        <w:rPr>
          <w:sz w:val="20"/>
        </w:rPr>
        <w:t xml:space="preserve"> </w:t>
      </w:r>
    </w:p>
    <w:p w14:paraId="5FED1735" w14:textId="77777777" w:rsidR="00E800B2" w:rsidRDefault="00313858">
      <w:pPr>
        <w:spacing w:after="254" w:line="259" w:lineRule="auto"/>
        <w:ind w:left="0" w:right="0" w:firstLine="0"/>
        <w:jc w:val="right"/>
      </w:pPr>
      <w:r>
        <w:t xml:space="preserve"> </w:t>
      </w:r>
    </w:p>
    <w:p w14:paraId="0BFC173B" w14:textId="3894AE10" w:rsidR="00E800B2" w:rsidRDefault="00313858" w:rsidP="00313858">
      <w:pPr>
        <w:spacing w:after="256" w:line="259" w:lineRule="auto"/>
        <w:ind w:left="0" w:firstLine="0"/>
        <w:jc w:val="right"/>
      </w:pPr>
      <w:r>
        <w:t>EELNÕU</w:t>
      </w:r>
      <w:r>
        <w:br/>
      </w:r>
      <w:r w:rsidR="004224CA">
        <w:t>21.09</w:t>
      </w:r>
      <w:r>
        <w:t xml:space="preserve">.2026 </w:t>
      </w:r>
    </w:p>
    <w:p w14:paraId="6113E6BB" w14:textId="77777777" w:rsidR="00E800B2" w:rsidRDefault="00313858">
      <w:pPr>
        <w:spacing w:after="213" w:line="259" w:lineRule="auto"/>
        <w:ind w:left="0" w:right="60" w:firstLine="0"/>
        <w:jc w:val="center"/>
      </w:pPr>
      <w:r>
        <w:rPr>
          <w:b/>
        </w:rPr>
        <w:t xml:space="preserve">Riigikogu otsus </w:t>
      </w:r>
    </w:p>
    <w:p w14:paraId="53878BE5" w14:textId="77777777" w:rsidR="00E800B2" w:rsidRDefault="00313858">
      <w:pPr>
        <w:spacing w:after="236" w:line="242" w:lineRule="auto"/>
        <w:ind w:left="0" w:right="0" w:firstLine="0"/>
        <w:jc w:val="center"/>
      </w:pPr>
      <w:r>
        <w:rPr>
          <w:b/>
        </w:rPr>
        <w:t>Kaitseväe kasutamise tähtaja pikendamine Eesti riigi rahvusvaheliste kohustuste täitmisel Euroopa Liidu rahvusvahelisel sõjalisel operatsioonil EUNAVFOR Aspides</w:t>
      </w:r>
      <w:r>
        <w:t xml:space="preserve"> </w:t>
      </w:r>
    </w:p>
    <w:p w14:paraId="120EA29E" w14:textId="77777777" w:rsidR="00E800B2" w:rsidRDefault="00313858">
      <w:pPr>
        <w:spacing w:after="0" w:line="259" w:lineRule="auto"/>
        <w:ind w:left="0" w:right="3" w:firstLine="0"/>
        <w:jc w:val="center"/>
      </w:pPr>
      <w:r>
        <w:t xml:space="preserve"> </w:t>
      </w:r>
    </w:p>
    <w:p w14:paraId="56813361" w14:textId="77777777" w:rsidR="00E800B2" w:rsidRDefault="00313858">
      <w:pPr>
        <w:spacing w:after="0" w:line="259" w:lineRule="auto"/>
        <w:ind w:left="0" w:right="3" w:firstLine="0"/>
        <w:jc w:val="center"/>
      </w:pPr>
      <w:r>
        <w:t xml:space="preserve"> </w:t>
      </w:r>
    </w:p>
    <w:p w14:paraId="359D01FB" w14:textId="511DE265" w:rsidR="00E800B2" w:rsidRDefault="00313858">
      <w:pPr>
        <w:ind w:left="-5" w:right="48"/>
      </w:pPr>
      <w:r>
        <w:t xml:space="preserve">Eesti Vabariigi põhiseaduse § 128 lõike 1 </w:t>
      </w:r>
      <w:r w:rsidR="00251F73">
        <w:t>ning</w:t>
      </w:r>
      <w:r>
        <w:t xml:space="preserve"> kriisiolukorra ja riigikaitse seaduse § 141 lõike 1 alusel Riigikogu otsustab: </w:t>
      </w:r>
    </w:p>
    <w:p w14:paraId="6361C9AE" w14:textId="77777777" w:rsidR="00E800B2" w:rsidRDefault="00313858">
      <w:pPr>
        <w:numPr>
          <w:ilvl w:val="0"/>
          <w:numId w:val="1"/>
        </w:numPr>
        <w:ind w:right="48"/>
      </w:pPr>
      <w:r>
        <w:t xml:space="preserve">Pikendada alates 2027. aasta 1. jaanuarist Riigikogu 2025. aasta 5. novembri otsuses „Kaitseväe kasutamine Eesti riigi rahvusvaheliste kohustuste täitmisel Euroopa Liidu rahvusvahelisel sõjalisel operatsioonil EUNAVFOR Aspides“ sätestatud kuni kolme kaitseväelase kasutamise tähtaega Euroopa Liidu rahvusvahelisel sõjalisel operatsioonil EUNAVFOR Aspides (The European Union Naval Force Operation Aspides) 2027. aasta 31. detsembrini. </w:t>
      </w:r>
    </w:p>
    <w:p w14:paraId="39830DB3" w14:textId="77777777" w:rsidR="00E800B2" w:rsidRDefault="00313858">
      <w:pPr>
        <w:numPr>
          <w:ilvl w:val="0"/>
          <w:numId w:val="1"/>
        </w:numPr>
        <w:spacing w:after="0"/>
        <w:ind w:right="48"/>
      </w:pPr>
      <w:r>
        <w:t xml:space="preserve">Käesoleva otsuse punktis 1 seatud Kaitseväe isikkoosseisu ülempiiri võib rotatsiooniperioodil suurendada kuni kuue kaitseväelaseni ühe kuu jooksul alates rotatsioonis osalevate kaitseväelaste saabumisest Euroopa Liidu rahvusvahelisele sõjalisele operatsioonile EUNAVFOR Aspides. </w:t>
      </w:r>
    </w:p>
    <w:p w14:paraId="73B15EAC" w14:textId="77777777" w:rsidR="00E800B2" w:rsidRDefault="00313858">
      <w:pPr>
        <w:spacing w:after="0" w:line="259" w:lineRule="auto"/>
        <w:ind w:left="0" w:right="0" w:firstLine="0"/>
        <w:jc w:val="left"/>
      </w:pPr>
      <w:r>
        <w:t xml:space="preserve"> </w:t>
      </w:r>
    </w:p>
    <w:p w14:paraId="7689D3BC" w14:textId="77777777" w:rsidR="00E800B2" w:rsidRDefault="00313858">
      <w:pPr>
        <w:spacing w:after="0" w:line="259" w:lineRule="auto"/>
        <w:ind w:left="0" w:right="0" w:firstLine="0"/>
        <w:jc w:val="left"/>
      </w:pPr>
      <w:r>
        <w:t xml:space="preserve"> </w:t>
      </w:r>
    </w:p>
    <w:p w14:paraId="208CB8D4" w14:textId="77777777" w:rsidR="00E800B2" w:rsidRDefault="00313858">
      <w:pPr>
        <w:spacing w:after="0" w:line="259" w:lineRule="auto"/>
        <w:ind w:left="0" w:right="0" w:firstLine="0"/>
        <w:jc w:val="left"/>
      </w:pPr>
      <w:r>
        <w:t xml:space="preserve"> </w:t>
      </w:r>
    </w:p>
    <w:p w14:paraId="519B5549" w14:textId="77777777" w:rsidR="00E800B2" w:rsidRDefault="00313858">
      <w:pPr>
        <w:spacing w:after="0" w:line="259" w:lineRule="auto"/>
        <w:ind w:left="0" w:right="0" w:firstLine="0"/>
        <w:jc w:val="left"/>
      </w:pPr>
      <w:r>
        <w:t xml:space="preserve"> </w:t>
      </w:r>
    </w:p>
    <w:p w14:paraId="4F23BB2B" w14:textId="77777777" w:rsidR="00E800B2" w:rsidRDefault="00313858">
      <w:pPr>
        <w:spacing w:after="0" w:line="259" w:lineRule="auto"/>
        <w:ind w:left="0" w:right="0" w:firstLine="0"/>
        <w:jc w:val="left"/>
      </w:pPr>
      <w:r>
        <w:t xml:space="preserve"> </w:t>
      </w:r>
    </w:p>
    <w:p w14:paraId="28D03ECF" w14:textId="77777777" w:rsidR="00E800B2" w:rsidRDefault="00313858">
      <w:pPr>
        <w:spacing w:after="0" w:line="259" w:lineRule="auto"/>
        <w:ind w:left="-5" w:right="0"/>
        <w:jc w:val="left"/>
      </w:pPr>
      <w:r>
        <w:t xml:space="preserve">Lauri Hussar </w:t>
      </w:r>
    </w:p>
    <w:p w14:paraId="58064B09" w14:textId="77777777" w:rsidR="00E800B2" w:rsidRDefault="00313858">
      <w:pPr>
        <w:spacing w:after="0" w:line="259" w:lineRule="auto"/>
        <w:ind w:left="-5" w:right="0"/>
        <w:jc w:val="left"/>
      </w:pPr>
      <w:r>
        <w:t xml:space="preserve">Riigikogu esimees </w:t>
      </w:r>
    </w:p>
    <w:p w14:paraId="04798F2F" w14:textId="77777777" w:rsidR="00E800B2" w:rsidRDefault="00313858">
      <w:pPr>
        <w:spacing w:after="5" w:line="259" w:lineRule="auto"/>
        <w:ind w:left="0" w:right="0" w:firstLine="0"/>
        <w:jc w:val="left"/>
      </w:pPr>
      <w:r>
        <w:t xml:space="preserve"> </w:t>
      </w:r>
    </w:p>
    <w:p w14:paraId="4676BBAA" w14:textId="77777777" w:rsidR="00E800B2" w:rsidRDefault="00313858">
      <w:pPr>
        <w:tabs>
          <w:tab w:val="center" w:pos="1416"/>
          <w:tab w:val="center" w:pos="2364"/>
        </w:tabs>
        <w:spacing w:after="272"/>
        <w:ind w:left="-15" w:right="0" w:firstLine="0"/>
        <w:jc w:val="left"/>
      </w:pPr>
      <w:r>
        <w:t xml:space="preserve">Tallinn, </w:t>
      </w:r>
      <w:r>
        <w:tab/>
        <w:t xml:space="preserve"> </w:t>
      </w:r>
      <w:r>
        <w:tab/>
        <w:t xml:space="preserve">2026 </w:t>
      </w:r>
    </w:p>
    <w:p w14:paraId="540A4E6F" w14:textId="77777777" w:rsidR="00E800B2" w:rsidRDefault="00313858">
      <w:pPr>
        <w:tabs>
          <w:tab w:val="center" w:pos="2833"/>
          <w:tab w:val="center" w:pos="3541"/>
          <w:tab w:val="center" w:pos="4649"/>
        </w:tabs>
        <w:spacing w:after="10"/>
        <w:ind w:left="-15" w:right="0" w:firstLine="0"/>
        <w:jc w:val="left"/>
      </w:pPr>
      <w:r>
        <w:t xml:space="preserve">Esitab Vabariigi Valitsus  </w:t>
      </w:r>
      <w:r>
        <w:tab/>
        <w:t xml:space="preserve"> </w:t>
      </w:r>
      <w:r>
        <w:tab/>
        <w:t xml:space="preserve"> </w:t>
      </w:r>
      <w:r>
        <w:tab/>
        <w:t xml:space="preserve"> 2026 nr </w:t>
      </w:r>
    </w:p>
    <w:p w14:paraId="2A6FE4D2" w14:textId="77777777" w:rsidR="00E800B2" w:rsidRDefault="00313858">
      <w:pPr>
        <w:spacing w:after="0" w:line="259" w:lineRule="auto"/>
        <w:ind w:left="0" w:right="0" w:firstLine="0"/>
        <w:jc w:val="left"/>
      </w:pPr>
      <w:r>
        <w:t xml:space="preserve"> </w:t>
      </w:r>
    </w:p>
    <w:sectPr w:rsidR="00E800B2">
      <w:pgSz w:w="11906" w:h="16838"/>
      <w:pgMar w:top="1440" w:right="1073" w:bottom="1440" w:left="141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Aptos Display">
    <w:altName w:val="Calibri"/>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1938B8"/>
    <w:multiLevelType w:val="hybridMultilevel"/>
    <w:tmpl w:val="5E8C7D90"/>
    <w:lvl w:ilvl="0" w:tplc="6EF2D058">
      <w:start w:val="1"/>
      <w:numFmt w:val="decimal"/>
      <w:lvlText w:val="%1."/>
      <w:lvlJc w:val="left"/>
      <w:pPr>
        <w:ind w:left="1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71B24AA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CBCABFCE">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ECC4B12A">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3B7C52C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414A452">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8DF09D8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BCFCBF30">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0DBA01DC">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16cid:durableId="205377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00B2"/>
    <w:rsid w:val="001261CD"/>
    <w:rsid w:val="00251F73"/>
    <w:rsid w:val="00313858"/>
    <w:rsid w:val="004224CA"/>
    <w:rsid w:val="00A31560"/>
    <w:rsid w:val="00AC465F"/>
    <w:rsid w:val="00E800B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528E8"/>
  <w15:docId w15:val="{D213AAB3-6987-49B4-A64B-FF6A8FF20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30" w:line="249" w:lineRule="auto"/>
      <w:ind w:left="10" w:right="62" w:hanging="10"/>
      <w:jc w:val="both"/>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170</Words>
  <Characters>991</Characters>
  <Application>Microsoft Office Word</Application>
  <DocSecurity>0</DocSecurity>
  <Lines>8</Lines>
  <Paragraphs>2</Paragraphs>
  <ScaleCrop>false</ScaleCrop>
  <Company>MIL</Company>
  <LinksUpToDate>false</LinksUpToDate>
  <CharactersWithSpaces>1159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 EUNAVFOR Aspides 2027 eelnõu</dc:title>
  <dc:subject/>
  <dc:creator>Pearu Pirsko</dc:creator>
  <cp:keywords/>
  <cp:lastModifiedBy>Kristel Urke</cp:lastModifiedBy>
  <cp:revision>4</cp:revision>
  <dcterms:created xsi:type="dcterms:W3CDTF">2026-08-25T10:12:00Z</dcterms:created>
  <dcterms:modified xsi:type="dcterms:W3CDTF">2026-09-22T13:16:00Z</dcterms:modified>
</cp:coreProperties>
</file>